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FE" w:rsidRPr="002F23EA" w:rsidRDefault="00AC03FE" w:rsidP="002F23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23E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Тематично - календарний план з «Ендокринології»</w:t>
      </w:r>
    </w:p>
    <w:p w:rsidR="00AC03FE" w:rsidRPr="00AC03FE" w:rsidRDefault="00AC03FE" w:rsidP="002F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3FE">
        <w:rPr>
          <w:rFonts w:ascii="Times New Roman" w:hAnsi="Times New Roman" w:cs="Times New Roman"/>
          <w:sz w:val="24"/>
          <w:szCs w:val="24"/>
          <w:lang w:val="uk-UA"/>
        </w:rPr>
        <w:t>роботи студентського наукового товариства</w:t>
      </w:r>
    </w:p>
    <w:p w:rsidR="00AC03FE" w:rsidRPr="00AC03FE" w:rsidRDefault="00AC03FE" w:rsidP="002F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3FE">
        <w:rPr>
          <w:rFonts w:ascii="Times New Roman" w:hAnsi="Times New Roman" w:cs="Times New Roman"/>
          <w:sz w:val="24"/>
          <w:szCs w:val="24"/>
          <w:lang w:val="uk-UA"/>
        </w:rPr>
        <w:t xml:space="preserve">кафедри сімейної медицини з курсом </w:t>
      </w:r>
      <w:r w:rsidR="002F23EA">
        <w:rPr>
          <w:rFonts w:ascii="Times New Roman" w:hAnsi="Times New Roman" w:cs="Times New Roman"/>
          <w:sz w:val="24"/>
          <w:szCs w:val="24"/>
          <w:lang w:val="uk-UA"/>
        </w:rPr>
        <w:t>дерматології та венерології</w:t>
      </w:r>
    </w:p>
    <w:p w:rsidR="00AC03FE" w:rsidRDefault="00AC03FE" w:rsidP="002F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3FE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2F23EA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AC03FE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2F23EA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AC03F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2F23EA" w:rsidRPr="00AC03FE" w:rsidRDefault="002F23EA" w:rsidP="002F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796"/>
        <w:gridCol w:w="2065"/>
        <w:gridCol w:w="1297"/>
        <w:gridCol w:w="1779"/>
      </w:tblGrid>
      <w:tr w:rsidR="00AC03FE" w:rsidRPr="00AC03FE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AC03FE" w:rsidRPr="002F23EA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E" w:rsidRPr="00AC03FE" w:rsidRDefault="00AC03FE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обговорення тем для роботи студентського наукового товариства</w:t>
            </w:r>
          </w:p>
          <w:p w:rsidR="00AC03FE" w:rsidRPr="002F23EA" w:rsidRDefault="00AC03FE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«Сучасна діа</w:t>
            </w:r>
            <w:r w:rsidR="002F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гностика метаболічного синдрому»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EA" w:rsidRPr="00AC03FE" w:rsidRDefault="00AC03FE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AC03FE" w:rsidRPr="00AC03FE" w:rsidRDefault="00AC03FE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AC03FE" w:rsidRPr="00AC03FE" w:rsidRDefault="00AC03FE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СНТ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E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AC03FE"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E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="00AC03FE"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AC03FE" w:rsidRPr="002F23EA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FE" w:rsidRPr="00AC03FE" w:rsidRDefault="00AC03FE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E" w:rsidRPr="00AC03FE" w:rsidRDefault="00AC03FE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«Особливості розвитку діабетичної нефропатії у хворих 1-го та 2-го типу ЦД»</w:t>
            </w:r>
          </w:p>
          <w:p w:rsidR="00AC03FE" w:rsidRPr="00AC03FE" w:rsidRDefault="00AC03FE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хворих у відділенні ендокринології СОКЛ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AC03FE" w:rsidRPr="00AC03FE" w:rsidRDefault="00AC03FE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E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AC03FE"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E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AC03FE"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  <w:tr w:rsidR="002F23EA" w:rsidRPr="002F23EA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EA" w:rsidRPr="00AC03FE" w:rsidRDefault="002F23EA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інсулінотерапії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хворих «-го типу ЦД з вторинною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інсулінозалежністю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хворих у відділенні ендокринології СОКЛ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  <w:tr w:rsidR="002F23EA" w:rsidRPr="002F23EA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EA" w:rsidRPr="00AC03FE" w:rsidRDefault="002F23EA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«Епідеміологічні особливості захворюваності на рак ЩЗ в Сумському районі»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хворих у відділенні ендокринології СОКЛ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  <w:tr w:rsidR="002F23EA" w:rsidRPr="002F23EA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EA" w:rsidRPr="00AC03FE" w:rsidRDefault="002F23EA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«Вторинні артеріальні гіпертензії»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хворих у відділенні ендокринології СОКЛ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  <w:tr w:rsidR="002F23EA" w:rsidRPr="002F23EA" w:rsidTr="00AC03F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EA" w:rsidRPr="00AC03FE" w:rsidRDefault="002F23EA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Аутоімунний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полігландулярний синдром»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тем доповідей на підсумкову конференцію </w:t>
            </w: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хворих у відділенні ендокринології СОКЛ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  <w:tr w:rsidR="002F23EA" w:rsidRPr="002F23EA" w:rsidTr="00AC03FE">
        <w:trPr>
          <w:trHeight w:val="11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EA" w:rsidRPr="00AC03FE" w:rsidRDefault="002F23EA" w:rsidP="002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«Патологія кори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наднирників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сучасні аспекти діагностики та лікування»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хворих у відділенні ендокринології СОКЛ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2F23EA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A" w:rsidRPr="00AC03FE" w:rsidRDefault="002F23EA" w:rsidP="002F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  <w:tr w:rsidR="00EE3A28" w:rsidRPr="00EE3A28" w:rsidTr="00AC03FE">
        <w:trPr>
          <w:trHeight w:val="1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28" w:rsidRPr="00AC03FE" w:rsidRDefault="00EE3A28" w:rsidP="00EE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28" w:rsidRPr="00AC03FE" w:rsidRDefault="00EE3A28" w:rsidP="00E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літератури та обговорення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«Невідкладні стани в ендокринології»</w:t>
            </w:r>
          </w:p>
          <w:p w:rsidR="00EE3A28" w:rsidRPr="00AC03FE" w:rsidRDefault="00EE3A28" w:rsidP="00E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хворих у відділенні ендокринології СОКЛ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8" w:rsidRPr="00AC03FE" w:rsidRDefault="00EE3A28" w:rsidP="00EE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EE3A28" w:rsidRPr="00AC03FE" w:rsidRDefault="00EE3A28" w:rsidP="00EE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О.К.Мелеховець</w:t>
            </w:r>
            <w:proofErr w:type="spellEnd"/>
          </w:p>
          <w:p w:rsidR="00EE3A28" w:rsidRPr="00AC03FE" w:rsidRDefault="00EE3A28" w:rsidP="00E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28" w:rsidRPr="002F23EA" w:rsidRDefault="00EE3A28" w:rsidP="00E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28" w:rsidRPr="00AC03FE" w:rsidRDefault="00EE3A28" w:rsidP="00E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C20">
              <w:rPr>
                <w:rFonts w:ascii="Times New Roman" w:hAnsi="Times New Roman"/>
                <w:sz w:val="20"/>
                <w:szCs w:val="20"/>
                <w:lang w:val="uk-UA"/>
              </w:rPr>
              <w:t>СЦПМСД №1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навчальна кімната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AC0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відділення ендокринології</w:t>
            </w:r>
          </w:p>
        </w:tc>
      </w:tr>
    </w:tbl>
    <w:p w:rsidR="00AC03FE" w:rsidRDefault="00AC03FE" w:rsidP="002F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3A28" w:rsidRPr="00AC03FE" w:rsidRDefault="00EE3A28" w:rsidP="002F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C03FE" w:rsidRPr="00AC03FE" w:rsidRDefault="00AC03FE" w:rsidP="002F23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03FE">
        <w:rPr>
          <w:rFonts w:ascii="Times New Roman" w:hAnsi="Times New Roman" w:cs="Times New Roman"/>
          <w:sz w:val="24"/>
          <w:szCs w:val="24"/>
          <w:lang w:val="uk-UA"/>
        </w:rPr>
        <w:t>Зав. кафедри</w:t>
      </w:r>
      <w:r w:rsidR="00EE3A2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3A2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3A2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3A2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проф. </w:t>
      </w:r>
      <w:r w:rsidR="00EE3A28">
        <w:rPr>
          <w:rFonts w:ascii="Times New Roman" w:hAnsi="Times New Roman" w:cs="Times New Roman"/>
          <w:sz w:val="24"/>
          <w:szCs w:val="24"/>
          <w:lang w:val="uk-UA"/>
        </w:rPr>
        <w:t>Орловський В.Ф.</w:t>
      </w:r>
    </w:p>
    <w:p w:rsidR="004021A8" w:rsidRPr="00AC03FE" w:rsidRDefault="004021A8">
      <w:pPr>
        <w:rPr>
          <w:rFonts w:ascii="Times New Roman" w:hAnsi="Times New Roman" w:cs="Times New Roman"/>
          <w:sz w:val="24"/>
          <w:szCs w:val="24"/>
        </w:rPr>
      </w:pPr>
    </w:p>
    <w:sectPr w:rsidR="004021A8" w:rsidRPr="00AC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4B06"/>
    <w:multiLevelType w:val="hybridMultilevel"/>
    <w:tmpl w:val="CD70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FE"/>
    <w:rsid w:val="002F23EA"/>
    <w:rsid w:val="004021A8"/>
    <w:rsid w:val="00883327"/>
    <w:rsid w:val="00AC03FE"/>
    <w:rsid w:val="00E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EF76"/>
  <w15:docId w15:val="{F8A48D4D-AF64-40B0-8677-31EE100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Світлана Щербак</cp:lastModifiedBy>
  <cp:revision>2</cp:revision>
  <dcterms:created xsi:type="dcterms:W3CDTF">2023-10-04T07:07:00Z</dcterms:created>
  <dcterms:modified xsi:type="dcterms:W3CDTF">2023-10-04T07:07:00Z</dcterms:modified>
</cp:coreProperties>
</file>